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CE" w:rsidRDefault="00005D5B" w:rsidP="00005D5B">
      <w:pPr>
        <w:shd w:val="clear" w:color="auto" w:fill="FFFFFF"/>
        <w:spacing w:after="0" w:line="240" w:lineRule="auto"/>
        <w:jc w:val="center"/>
        <w:outlineLvl w:val="2"/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</w:pPr>
      <w:r w:rsidRPr="00005D5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 xml:space="preserve">Перечень земельных участков, предназначенных для бесплатного предоставления в собственность граждан </w:t>
      </w:r>
      <w:r w:rsidR="00E72DCE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 xml:space="preserve">льготной категории </w:t>
      </w:r>
      <w:r w:rsidRPr="00005D5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 xml:space="preserve">для строительства индивидуальных жилых домов, утвержденный постановлением администрации города </w:t>
      </w:r>
    </w:p>
    <w:p w:rsidR="00005D5B" w:rsidRDefault="00005D5B" w:rsidP="00005D5B">
      <w:pPr>
        <w:shd w:val="clear" w:color="auto" w:fill="FFFFFF"/>
        <w:spacing w:after="0" w:line="240" w:lineRule="auto"/>
        <w:jc w:val="center"/>
        <w:outlineLvl w:val="2"/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</w:pPr>
      <w:r w:rsidRPr="00005D5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от 30.03.2015 №748</w:t>
      </w:r>
      <w:r w:rsidR="00E72DCE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 xml:space="preserve"> </w:t>
      </w:r>
      <w:r w:rsidRPr="00005D5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(с изменениями),</w:t>
      </w:r>
    </w:p>
    <w:p w:rsidR="00005D5B" w:rsidRPr="00005D5B" w:rsidRDefault="00005D5B" w:rsidP="00005D5B">
      <w:pPr>
        <w:shd w:val="clear" w:color="auto" w:fill="FFFFFF"/>
        <w:spacing w:after="0" w:line="240" w:lineRule="auto"/>
        <w:jc w:val="center"/>
        <w:outlineLvl w:val="2"/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</w:pPr>
      <w:r w:rsidRPr="00005D5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 xml:space="preserve">по состоянию на </w:t>
      </w:r>
      <w:r w:rsidR="00E72DCE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2</w:t>
      </w:r>
      <w:r w:rsidR="00F83683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9</w:t>
      </w:r>
      <w:r w:rsidR="00E72DCE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.</w:t>
      </w:r>
      <w:r w:rsidR="0049461B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12</w:t>
      </w:r>
      <w:r w:rsidR="00E72DCE">
        <w:rPr>
          <w:rFonts w:ascii="RobotoCondensed" w:eastAsia="Times New Roman" w:hAnsi="RobotoCondensed" w:cs="Times New Roman"/>
          <w:color w:val="333333"/>
          <w:sz w:val="24"/>
          <w:szCs w:val="24"/>
          <w:lang w:eastAsia="ru-RU"/>
        </w:rPr>
        <w:t>.2021</w:t>
      </w:r>
    </w:p>
    <w:tbl>
      <w:tblPr>
        <w:tblW w:w="9842" w:type="dxa"/>
        <w:tblInd w:w="-1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11"/>
        <w:gridCol w:w="2127"/>
        <w:gridCol w:w="6095"/>
        <w:gridCol w:w="945"/>
      </w:tblGrid>
      <w:tr w:rsidR="007E2DFB" w:rsidRPr="00005D5B" w:rsidTr="002430EB">
        <w:tc>
          <w:tcPr>
            <w:tcW w:w="564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00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8" w:type="dxa"/>
            <w:gridSpan w:val="2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00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Кадастровый</w:t>
            </w: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номер земельного участка</w:t>
            </w:r>
          </w:p>
        </w:tc>
        <w:tc>
          <w:tcPr>
            <w:tcW w:w="609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00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Местоположение</w:t>
            </w:r>
          </w:p>
          <w:p w:rsidR="00005D5B" w:rsidRPr="00005D5B" w:rsidRDefault="00005D5B" w:rsidP="0000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00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31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31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31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311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участок, расположенный по адресу: посёлок городского типа Высокий, город Мегион городской </w:t>
            </w: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914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911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941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16/5,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700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16/6,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16/2, посёлок городского типа Высокий, город Мегион городской округ город Мегион, Ханты-Мансийский автономный округ – Югра.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ограничения в использовании части земельного участка: в пределах земельного участка расположены объекты электросетевого хозяйства с реестровыми номерами: 86:19-6.330 от 07.04.2017; 86:19-6.208 от 07.06.2017.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16/3,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603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12/5, посёлок городского типа Высокий, город Мегион городской округ город Мегион, Ханты-Мансийский автономный округ – Югра.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наружные сети канализации </w:t>
            </w:r>
            <w:proofErr w:type="spellStart"/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Высокий, с кадастровым номером 86:19:0000000:6755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605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12/6, посёлок городского типа Высокий, город. Мегион городской округ город Мегион, Ханты-Мансийский автономный округ – Югра.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наружные сети канализации </w:t>
            </w:r>
            <w:proofErr w:type="spellStart"/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Высокий, с кадастровым номером 86:19:0000000:6755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14/4, посёлок городского типа Высокий, город .Мегион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693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12/4, посёлок городского типа Высокий, город. Мегион городской округ город Мегион, Ханты-Мансийский автономный округ – Югра.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наружные сети канализации </w:t>
            </w:r>
            <w:proofErr w:type="spellStart"/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Высокий, с кадастровым номером 86:19:0000000:6755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C522C2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86:19:0050117:166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улица Советская, 12/3, посёлок городского типа Высокий, город. Мегион городской округ город Мегион, Ханты-Мансийский автономный округ – Югра.</w:t>
            </w:r>
          </w:p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наружные сети канализации </w:t>
            </w:r>
            <w:proofErr w:type="spellStart"/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Высокий, с кадастровым номером 86:19:0000000:6755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609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915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.Мегион,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1483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896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896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901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902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904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905</w:t>
            </w:r>
          </w:p>
        </w:tc>
      </w:tr>
      <w:tr w:rsidR="007E2DFB" w:rsidRPr="002430EB" w:rsidTr="002430EB">
        <w:trPr>
          <w:trHeight w:val="104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908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7E2DFB" w:rsidRPr="002430EB" w:rsidTr="002430E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311F63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86:19:0050302:785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участок, расположенный по адресу: посёлок городского типа Высокий, город Мегион, Ханты-Мансийский автономный округ – Югра.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5D5B" w:rsidRPr="00005D5B" w:rsidRDefault="00005D5B" w:rsidP="0024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D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927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86:19:0050114:172</w:t>
            </w: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посёлок городского типа Высокий, город Мегион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86:19:0050305:404</w:t>
            </w: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участок, расположенный по адресу:  улица Строителей, посёлок городского типа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Высокий,городской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округ город Мегион, Ханты-Мансийский автономный округ – Югра.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86:19:0050303:557</w:t>
            </w:r>
          </w:p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улица Центральная 4, посёлок городского типа Высокий, городской округ город Мегион, Ханты-Мансийский автономный округ – Югра.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обремениях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) прав на земельный участок: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-в пределах земельного участка расположен объект недвижимости-сооружение коммунального хозяйства, внешние сети водопровода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. Высокий, с кадастровым номером 86:19:0000000:6736;</w:t>
            </w:r>
          </w:p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-частично расположен в границах охранной зоны ВЛ-6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Ф №6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ПС 35/6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«Куст-30» площадью 105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.; частично расположен в границах охранной зоны объекта электросетевого хозяйства ВЛ-0,4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от КТПН 6/0,4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№32 ф. №1 площадью 74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. Использование земельного участка возможно в соответствии с Постановлением Правительства РФ от 24.02.09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86:19:0050201:356</w:t>
            </w: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участок, расположенный по адресу:  посёлок городского типа Высокий,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AE2A30" w:rsidRPr="002430EB" w:rsidTr="00AE2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/>
        </w:trPr>
        <w:tc>
          <w:tcPr>
            <w:tcW w:w="675" w:type="dxa"/>
            <w:gridSpan w:val="2"/>
            <w:shd w:val="clear" w:color="auto" w:fill="auto"/>
          </w:tcPr>
          <w:p w:rsidR="007E2DFB" w:rsidRPr="002430EB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86:19:0050114:173</w:t>
            </w: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 посёлок городского типа Высокий, город Мегион Ханты-Ман</w:t>
            </w:r>
            <w:r w:rsidR="00AE2A30">
              <w:rPr>
                <w:rFonts w:ascii="Times New Roman" w:hAnsi="Times New Roman" w:cs="Times New Roman"/>
                <w:sz w:val="24"/>
                <w:szCs w:val="24"/>
              </w:rPr>
              <w:t>сийский автономный округ – Югра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86:19:0050114:174</w:t>
            </w:r>
          </w:p>
        </w:tc>
        <w:tc>
          <w:tcPr>
            <w:tcW w:w="6095" w:type="dxa"/>
            <w:shd w:val="clear" w:color="auto" w:fill="auto"/>
          </w:tcPr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 посёлок городского типа Высокий, город Мегион, Ханты-Ман</w:t>
            </w:r>
            <w:r w:rsidR="00AE2A30">
              <w:rPr>
                <w:rFonts w:ascii="Times New Roman" w:hAnsi="Times New Roman" w:cs="Times New Roman"/>
                <w:sz w:val="24"/>
                <w:szCs w:val="24"/>
              </w:rPr>
              <w:t>сийский автономный округ – Югра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E2A30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7E2DFB" w:rsidRPr="002430EB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30EB" w:rsidRPr="002430EB">
              <w:rPr>
                <w:rFonts w:ascii="Times New Roman" w:hAnsi="Times New Roman" w:cs="Times New Roman"/>
                <w:sz w:val="24"/>
                <w:szCs w:val="24"/>
              </w:rPr>
              <w:t>86:19:0050303:544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0E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по адресу: улица Центральная 2, посёлок городского типа Высокий, городской округ город Мегион, Ханты-Мансийский автономный округ – Югра.</w:t>
            </w:r>
          </w:p>
          <w:p w:rsidR="002430E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</w:t>
            </w:r>
            <w:r w:rsidR="004856C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ниях) прав на земельный участок:</w:t>
            </w:r>
          </w:p>
          <w:p w:rsidR="007E2DFB" w:rsidRPr="002430EB" w:rsidRDefault="002430E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-частично расположен в границах охранной зоны объекта электросетевого хозяйства ВЛ-0,4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от КТПН 6/0,4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№32 ф. №1 площадью 77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.; частично расположен в границах охранной зоны ВЛ-6кВ Ф №6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ПС 35/6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 xml:space="preserve"> «Куст 30» площадью 103 </w:t>
            </w:r>
            <w:proofErr w:type="spellStart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. Использование земельного участка возможно в соответствии с Постановлением Правительства РФ от 24.02.09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  <w:tc>
          <w:tcPr>
            <w:tcW w:w="945" w:type="dxa"/>
            <w:shd w:val="clear" w:color="auto" w:fill="auto"/>
          </w:tcPr>
          <w:p w:rsidR="007E2DFB" w:rsidRPr="002430EB" w:rsidRDefault="007E2DFB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0E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522C2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C522C2" w:rsidRPr="00C522C2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C522C2" w:rsidRPr="002430EB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2">
              <w:rPr>
                <w:rFonts w:ascii="Times New Roman" w:hAnsi="Times New Roman" w:cs="Times New Roman"/>
                <w:sz w:val="24"/>
                <w:szCs w:val="24"/>
              </w:rPr>
              <w:t>86:19:0050303:561</w:t>
            </w:r>
          </w:p>
        </w:tc>
        <w:tc>
          <w:tcPr>
            <w:tcW w:w="6095" w:type="dxa"/>
            <w:shd w:val="clear" w:color="auto" w:fill="auto"/>
          </w:tcPr>
          <w:p w:rsidR="00C522C2" w:rsidRPr="00C522C2" w:rsidRDefault="00C522C2" w:rsidP="00C52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улица Центральная, 8, посёлок городского типа Высокий, город </w:t>
            </w:r>
            <w:r w:rsidRPr="00C5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Мегион городской округ город Мегион, Ханты-Мансийский автономный округ – Югра. </w:t>
            </w:r>
          </w:p>
          <w:p w:rsidR="00C522C2" w:rsidRPr="002430EB" w:rsidRDefault="00C522C2" w:rsidP="00C52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C2">
              <w:rPr>
                <w:rFonts w:ascii="Times New Roman" w:hAnsi="Times New Roman" w:cs="Times New Roman"/>
                <w:sz w:val="24"/>
                <w:szCs w:val="24"/>
              </w:rPr>
              <w:t xml:space="preserve">     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внешние сети водопровода </w:t>
            </w:r>
            <w:proofErr w:type="spellStart"/>
            <w:r w:rsidRPr="00C522C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22C2">
              <w:rPr>
                <w:rFonts w:ascii="Times New Roman" w:hAnsi="Times New Roman" w:cs="Times New Roman"/>
                <w:sz w:val="24"/>
                <w:szCs w:val="24"/>
              </w:rPr>
              <w:t>. Высокий, с кадастровым номером 86:19:0000000:6736, сооружение электроэнергии ВЛ6 куст 30 с кадастровым номером 86:19:0000000:7027</w:t>
            </w:r>
          </w:p>
        </w:tc>
        <w:tc>
          <w:tcPr>
            <w:tcW w:w="945" w:type="dxa"/>
            <w:shd w:val="clear" w:color="auto" w:fill="auto"/>
          </w:tcPr>
          <w:p w:rsidR="00C522C2" w:rsidRPr="00C522C2" w:rsidRDefault="00C522C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600</w:t>
            </w:r>
          </w:p>
        </w:tc>
      </w:tr>
      <w:tr w:rsidR="00B36292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B36292" w:rsidRPr="00B36292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shd w:val="clear" w:color="auto" w:fill="auto"/>
          </w:tcPr>
          <w:p w:rsidR="00B36292" w:rsidRDefault="00B3629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>86:19:0050303:538</w:t>
            </w:r>
          </w:p>
        </w:tc>
        <w:tc>
          <w:tcPr>
            <w:tcW w:w="6095" w:type="dxa"/>
            <w:shd w:val="clear" w:color="auto" w:fill="auto"/>
          </w:tcPr>
          <w:p w:rsidR="00B36292" w:rsidRPr="00B36292" w:rsidRDefault="00B36292" w:rsidP="00B3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улица Центральная, 6, посёлок городского типа Высокий, город Мегион городской округ город Мегион, Ханты-Мансийский автономный округ – Югра. </w:t>
            </w:r>
          </w:p>
          <w:p w:rsidR="00B36292" w:rsidRPr="00C522C2" w:rsidRDefault="00B36292" w:rsidP="00B3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     Имеются ограничения в использовании части земельного участка: в пределах земельного участка расположен объект недвижимости-сооружение коммунального хозяйства, внешние сети водопровода </w:t>
            </w:r>
            <w:proofErr w:type="spellStart"/>
            <w:r w:rsidRPr="00B362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6292">
              <w:rPr>
                <w:rFonts w:ascii="Times New Roman" w:hAnsi="Times New Roman" w:cs="Times New Roman"/>
                <w:sz w:val="24"/>
                <w:szCs w:val="24"/>
              </w:rPr>
              <w:t>. Высокий, с кадастровым номером 86:19:0000000:6736</w:t>
            </w:r>
          </w:p>
        </w:tc>
        <w:tc>
          <w:tcPr>
            <w:tcW w:w="945" w:type="dxa"/>
            <w:shd w:val="clear" w:color="auto" w:fill="auto"/>
          </w:tcPr>
          <w:p w:rsidR="00B36292" w:rsidRPr="00B36292" w:rsidRDefault="00B36292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49461B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49461B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shd w:val="clear" w:color="auto" w:fill="auto"/>
          </w:tcPr>
          <w:p w:rsidR="0049461B" w:rsidRPr="00B36292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86:19:0050205:247</w:t>
            </w:r>
          </w:p>
        </w:tc>
        <w:tc>
          <w:tcPr>
            <w:tcW w:w="6095" w:type="dxa"/>
            <w:shd w:val="clear" w:color="auto" w:fill="auto"/>
          </w:tcPr>
          <w:p w:rsidR="00311F63" w:rsidRPr="00B36292" w:rsidRDefault="00311F63" w:rsidP="0031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посёлок городского типа Высокий, город Мегион городской округ город Мегион, Ханты-Мансийский автономный округ – Югра. </w:t>
            </w:r>
          </w:p>
          <w:p w:rsidR="0049461B" w:rsidRPr="00B36292" w:rsidRDefault="0049461B" w:rsidP="00B36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49461B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311F63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311F63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shd w:val="clear" w:color="auto" w:fill="auto"/>
          </w:tcPr>
          <w:p w:rsidR="00311F63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86:19:0050304:506</w:t>
            </w:r>
          </w:p>
        </w:tc>
        <w:tc>
          <w:tcPr>
            <w:tcW w:w="6095" w:type="dxa"/>
            <w:shd w:val="clear" w:color="auto" w:fill="auto"/>
          </w:tcPr>
          <w:p w:rsidR="00311F63" w:rsidRPr="00B36292" w:rsidRDefault="00311F63" w:rsidP="0031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F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№5, </w:t>
            </w:r>
            <w:r w:rsidRPr="00311F63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  <w:r w:rsidRPr="00311F63">
              <w:rPr>
                <w:rFonts w:ascii="Times New Roman" w:hAnsi="Times New Roman" w:cs="Times New Roman"/>
                <w:sz w:val="24"/>
                <w:szCs w:val="24"/>
              </w:rPr>
              <w:t>, посёлок городского типа Высокий, город Мегион городской округ город Мегион, Ханты-Мансийский автономный округ – Югра.</w:t>
            </w:r>
          </w:p>
        </w:tc>
        <w:tc>
          <w:tcPr>
            <w:tcW w:w="945" w:type="dxa"/>
            <w:shd w:val="clear" w:color="auto" w:fill="auto"/>
          </w:tcPr>
          <w:p w:rsidR="00311F63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311F63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311F63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311F63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86:19:0050204:198</w:t>
            </w:r>
          </w:p>
        </w:tc>
        <w:tc>
          <w:tcPr>
            <w:tcW w:w="6095" w:type="dxa"/>
            <w:shd w:val="clear" w:color="auto" w:fill="auto"/>
          </w:tcPr>
          <w:p w:rsidR="00311F63" w:rsidRPr="00B36292" w:rsidRDefault="00311F63" w:rsidP="0031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, посёлок городского типа Высокий, город Мегион городской округ город Мегион, Ханты-Мансийский автономный округ – Югра. </w:t>
            </w:r>
          </w:p>
          <w:p w:rsidR="00311F63" w:rsidRPr="00311F63" w:rsidRDefault="00311F63" w:rsidP="0031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11F63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311F63" w:rsidRPr="002430EB" w:rsidTr="0024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shd w:val="clear" w:color="auto" w:fill="auto"/>
          </w:tcPr>
          <w:p w:rsidR="00311F63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311F63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86:19:005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0305:412</w:t>
            </w:r>
          </w:p>
        </w:tc>
        <w:tc>
          <w:tcPr>
            <w:tcW w:w="6095" w:type="dxa"/>
            <w:shd w:val="clear" w:color="auto" w:fill="auto"/>
          </w:tcPr>
          <w:p w:rsidR="00311F63" w:rsidRPr="00B36292" w:rsidRDefault="00311F63" w:rsidP="0031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16, </w:t>
            </w: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B36292">
              <w:rPr>
                <w:rFonts w:ascii="Times New Roman" w:hAnsi="Times New Roman" w:cs="Times New Roman"/>
                <w:sz w:val="24"/>
                <w:szCs w:val="24"/>
              </w:rPr>
              <w:t xml:space="preserve">, посёлок городского типа Высокий, город Мегион городской округ город Мегион, Ханты-Мансийский автономный округ – Югра. </w:t>
            </w:r>
          </w:p>
          <w:p w:rsidR="00311F63" w:rsidRPr="00B36292" w:rsidRDefault="00311F63" w:rsidP="0031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311F63" w:rsidRDefault="00311F63" w:rsidP="00AE2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</w:tr>
    </w:tbl>
    <w:p w:rsidR="008B5244" w:rsidRPr="002430EB" w:rsidRDefault="008B5244" w:rsidP="00AE2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244" w:rsidRPr="0024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5B"/>
    <w:rsid w:val="00005D5B"/>
    <w:rsid w:val="002430EB"/>
    <w:rsid w:val="00311F63"/>
    <w:rsid w:val="004856C8"/>
    <w:rsid w:val="0049461B"/>
    <w:rsid w:val="00597B0A"/>
    <w:rsid w:val="006371FD"/>
    <w:rsid w:val="007E2DFB"/>
    <w:rsid w:val="008B5244"/>
    <w:rsid w:val="00AE2A30"/>
    <w:rsid w:val="00B3567C"/>
    <w:rsid w:val="00B36292"/>
    <w:rsid w:val="00C522C2"/>
    <w:rsid w:val="00DA1C9B"/>
    <w:rsid w:val="00E72DCE"/>
    <w:rsid w:val="00F8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91CF"/>
  <w15:chartTrackingRefBased/>
  <w15:docId w15:val="{0D460515-2500-4ABA-B935-3579AAD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Сайфулина Ольга Александровн</dc:creator>
  <cp:keywords/>
  <dc:description/>
  <cp:lastModifiedBy>Афанасьева Наталья Васильевна</cp:lastModifiedBy>
  <cp:revision>13</cp:revision>
  <dcterms:created xsi:type="dcterms:W3CDTF">2021-01-25T10:38:00Z</dcterms:created>
  <dcterms:modified xsi:type="dcterms:W3CDTF">2021-12-28T07:37:00Z</dcterms:modified>
</cp:coreProperties>
</file>